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10</w:t>
      </w:r>
      <w:r w:rsidR="005B1496">
        <w:rPr>
          <w:b/>
          <w:sz w:val="28"/>
          <w:szCs w:val="28"/>
          <w:lang w:eastAsia="ar-SA"/>
        </w:rPr>
        <w:t>8</w:t>
      </w:r>
      <w:r w:rsidR="00B36DD1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2F28D8"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</w:t>
      </w:r>
      <w:r w:rsidR="002F28D8"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Чуклина Виктора Викторовича</w:t>
      </w:r>
      <w:r w:rsidRPr="0046628A" w:rsidR="0046628A">
        <w:rPr>
          <w:rFonts w:ascii="Times New Roman" w:eastAsia="MS Mincho" w:hAnsi="Times New Roman"/>
          <w:sz w:val="28"/>
          <w:szCs w:val="28"/>
        </w:rPr>
        <w:t xml:space="preserve">, </w:t>
      </w:r>
      <w:r w:rsidR="001F093B">
        <w:rPr>
          <w:rFonts w:ascii="Times New Roman" w:eastAsia="MS Mincho" w:hAnsi="Times New Roman"/>
          <w:sz w:val="28"/>
          <w:szCs w:val="28"/>
        </w:rPr>
        <w:t>--</w:t>
      </w:r>
    </w:p>
    <w:p w:rsidR="001F093B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F093B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5B1496">
        <w:rPr>
          <w:rFonts w:eastAsia="MS Mincho"/>
          <w:sz w:val="28"/>
          <w:szCs w:val="28"/>
        </w:rPr>
        <w:t>Чуклин В.В.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5B1496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1F093B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A053E">
        <w:rPr>
          <w:rFonts w:eastAsia="MS Mincho"/>
          <w:sz w:val="28"/>
          <w:szCs w:val="28"/>
        </w:rPr>
        <w:t>5</w:t>
      </w:r>
      <w:r w:rsidR="00B36DD1">
        <w:rPr>
          <w:rFonts w:eastAsia="MS Mincho"/>
          <w:sz w:val="28"/>
          <w:szCs w:val="28"/>
        </w:rPr>
        <w:t>1</w:t>
      </w:r>
      <w:r w:rsidR="00CE2C12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1F093B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1F093B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CE2C12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CE2C12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CE2C12">
        <w:rPr>
          <w:rFonts w:eastAsia="MS Mincho"/>
          <w:sz w:val="28"/>
          <w:szCs w:val="28"/>
        </w:rPr>
        <w:t>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F093B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В судебное заседание </w:t>
      </w:r>
      <w:r w:rsidRPr="00B27455" w:rsidR="00B27455">
        <w:rPr>
          <w:rFonts w:eastAsia="MS Mincho"/>
          <w:sz w:val="28"/>
          <w:szCs w:val="28"/>
        </w:rPr>
        <w:t>Чуклин В.В.</w:t>
      </w:r>
      <w:r w:rsidR="00B27455">
        <w:rPr>
          <w:rFonts w:eastAsia="MS Mincho"/>
          <w:sz w:val="28"/>
          <w:szCs w:val="28"/>
        </w:rPr>
        <w:t xml:space="preserve"> </w:t>
      </w:r>
      <w:r w:rsidRPr="00722903">
        <w:rPr>
          <w:rFonts w:eastAsia="MS Mincho"/>
          <w:sz w:val="28"/>
          <w:szCs w:val="28"/>
        </w:rPr>
        <w:t>не явилс</w:t>
      </w:r>
      <w:r w:rsidR="00B27455">
        <w:rPr>
          <w:rFonts w:eastAsia="MS Mincho"/>
          <w:sz w:val="28"/>
          <w:szCs w:val="28"/>
        </w:rPr>
        <w:t>я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Руко</w:t>
      </w:r>
      <w:r w:rsidRPr="00722903">
        <w:rPr>
          <w:rFonts w:eastAsia="MS Mincho"/>
          <w:sz w:val="28"/>
          <w:szCs w:val="28"/>
        </w:rPr>
        <w:t>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</w:t>
      </w:r>
      <w:r w:rsidRPr="009237AD">
        <w:rPr>
          <w:rFonts w:eastAsia="MS Mincho"/>
          <w:sz w:val="28"/>
          <w:szCs w:val="28"/>
        </w:rPr>
        <w:t>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</w:t>
      </w:r>
      <w:r w:rsidRP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437ADA">
        <w:rPr>
          <w:rFonts w:eastAsia="MS Mincho"/>
          <w:sz w:val="28"/>
          <w:szCs w:val="28"/>
        </w:rPr>
        <w:t>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</w:t>
      </w:r>
      <w:r w:rsidRPr="00437ADA">
        <w:rPr>
          <w:rFonts w:eastAsia="MS Mincho"/>
          <w:sz w:val="28"/>
          <w:szCs w:val="28"/>
        </w:rPr>
        <w:t>ина</w:t>
      </w:r>
      <w:r w:rsidRPr="0043787A" w:rsidR="0043787A">
        <w:t xml:space="preserve">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а</w:t>
      </w:r>
      <w:r w:rsidRPr="00B27455" w:rsidR="00B27455">
        <w:rPr>
          <w:rFonts w:eastAsia="MS Mincho"/>
          <w:sz w:val="28"/>
          <w:szCs w:val="28"/>
        </w:rPr>
        <w:t xml:space="preserve"> В.В.</w:t>
      </w:r>
      <w:r w:rsidR="00B2745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F093B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1F093B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у</w:t>
      </w:r>
      <w:r w:rsidRPr="00B27455" w:rsidR="00B27455">
        <w:rPr>
          <w:rFonts w:eastAsia="MS Mincho"/>
          <w:sz w:val="28"/>
          <w:szCs w:val="28"/>
        </w:rPr>
        <w:t xml:space="preserve"> В.В.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 xml:space="preserve">не </w:t>
      </w:r>
      <w:r w:rsidR="00CE2C12">
        <w:rPr>
          <w:rFonts w:eastAsia="MS Mincho"/>
          <w:sz w:val="28"/>
          <w:szCs w:val="28"/>
        </w:rPr>
        <w:t>оплатил</w:t>
      </w:r>
      <w:r w:rsidR="005F5EDC">
        <w:rPr>
          <w:rFonts w:eastAsia="MS Mincho"/>
          <w:sz w:val="28"/>
          <w:szCs w:val="28"/>
        </w:rPr>
        <w:t xml:space="preserve"> штраф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CE2C12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1F093B">
        <w:rPr>
          <w:rFonts w:eastAsia="MS Mincho"/>
          <w:sz w:val="28"/>
          <w:szCs w:val="28"/>
        </w:rPr>
        <w:t>--</w:t>
      </w:r>
      <w:r w:rsidRPr="00B36DD1" w:rsidR="00B36DD1">
        <w:rPr>
          <w:rFonts w:eastAsia="MS Mincho"/>
          <w:sz w:val="28"/>
          <w:szCs w:val="28"/>
        </w:rPr>
        <w:t xml:space="preserve"> от </w:t>
      </w:r>
      <w:r w:rsidR="001F093B">
        <w:rPr>
          <w:rFonts w:eastAsia="MS Mincho"/>
          <w:sz w:val="28"/>
          <w:szCs w:val="28"/>
        </w:rPr>
        <w:t>--</w:t>
      </w:r>
      <w:r w:rsidRPr="00B36DD1" w:rsidR="00B36D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1F093B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B27455" w:rsidR="00B27455">
        <w:rPr>
          <w:rFonts w:eastAsia="MS Mincho"/>
          <w:sz w:val="28"/>
          <w:szCs w:val="28"/>
        </w:rPr>
        <w:t xml:space="preserve">Чуклин В.В.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B36DD1">
        <w:rPr>
          <w:rFonts w:eastAsia="MS Mincho"/>
          <w:sz w:val="28"/>
          <w:szCs w:val="28"/>
        </w:rPr>
        <w:t>1</w:t>
      </w:r>
      <w:r w:rsidR="00CE2C1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поскольку они получены с соблюдением требований Коде</w:t>
      </w:r>
      <w:r w:rsidRPr="00B85098">
        <w:rPr>
          <w:rFonts w:eastAsia="MS Mincho"/>
          <w:sz w:val="28"/>
          <w:szCs w:val="28"/>
        </w:rPr>
        <w:t>кса Российской Федерации об административных правонарушениях, последовательны, согласуются между собой.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 xml:space="preserve">Согласно ч.ч. 2, 3 ст. 4.8. КоАП РФ срок, </w:t>
      </w:r>
      <w:r w:rsidRPr="00B27455">
        <w:rPr>
          <w:rFonts w:eastAsia="MS Mincho"/>
          <w:sz w:val="28"/>
          <w:szCs w:val="28"/>
        </w:rPr>
        <w:t>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</w:t>
      </w:r>
      <w:r w:rsidRPr="00B27455">
        <w:rPr>
          <w:rFonts w:eastAsia="MS Mincho"/>
          <w:sz w:val="28"/>
          <w:szCs w:val="28"/>
        </w:rPr>
        <w:t xml:space="preserve"> рабочий день (ч. 3.1. ст. 4.8).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</w:t>
      </w:r>
      <w:r w:rsidRPr="00B27455">
        <w:rPr>
          <w:rFonts w:eastAsia="MS Mincho"/>
          <w:sz w:val="28"/>
          <w:szCs w:val="28"/>
        </w:rPr>
        <w:t>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Как следует из</w:t>
      </w:r>
      <w:r w:rsidRPr="00B27455">
        <w:rPr>
          <w:rFonts w:eastAsia="MS Mincho"/>
          <w:sz w:val="28"/>
          <w:szCs w:val="28"/>
        </w:rPr>
        <w:t xml:space="preserve"> материалов дела, последним днем уплаты штрафа по постановлению № </w:t>
      </w:r>
      <w:r w:rsidR="001F093B">
        <w:rPr>
          <w:rFonts w:eastAsia="MS Mincho"/>
          <w:sz w:val="28"/>
          <w:szCs w:val="28"/>
        </w:rPr>
        <w:t>--</w:t>
      </w:r>
      <w:r w:rsidRPr="00B36DD1" w:rsidR="00B36DD1">
        <w:rPr>
          <w:rFonts w:eastAsia="MS Mincho"/>
          <w:sz w:val="28"/>
          <w:szCs w:val="28"/>
        </w:rPr>
        <w:t xml:space="preserve"> от </w:t>
      </w:r>
      <w:r w:rsidR="001F093B">
        <w:rPr>
          <w:rFonts w:eastAsia="MS Mincho"/>
          <w:sz w:val="28"/>
          <w:szCs w:val="28"/>
        </w:rPr>
        <w:t>--</w:t>
      </w:r>
      <w:r w:rsidRPr="00B36DD1" w:rsidR="00B36D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1F093B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 xml:space="preserve">, является </w:t>
      </w:r>
      <w:r w:rsidR="001F093B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 xml:space="preserve"> (</w:t>
      </w:r>
      <w:r w:rsidR="00B36DD1">
        <w:rPr>
          <w:rFonts w:eastAsia="MS Mincho"/>
          <w:sz w:val="28"/>
          <w:szCs w:val="28"/>
        </w:rPr>
        <w:t>суббота</w:t>
      </w:r>
      <w:r w:rsidRPr="00B27455">
        <w:rPr>
          <w:rFonts w:eastAsia="MS Mincho"/>
          <w:sz w:val="28"/>
          <w:szCs w:val="28"/>
        </w:rPr>
        <w:t xml:space="preserve">), </w:t>
      </w:r>
      <w:r>
        <w:rPr>
          <w:rFonts w:eastAsia="MS Mincho"/>
          <w:sz w:val="28"/>
          <w:szCs w:val="28"/>
        </w:rPr>
        <w:t>который перен</w:t>
      </w:r>
      <w:r>
        <w:rPr>
          <w:rFonts w:eastAsia="MS Mincho"/>
          <w:sz w:val="28"/>
          <w:szCs w:val="28"/>
        </w:rPr>
        <w:t xml:space="preserve">осится на следующий за ним рабочий день – </w:t>
      </w:r>
      <w:r w:rsidR="001F093B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</w:t>
      </w:r>
      <w:r w:rsidRPr="00B27455">
        <w:rPr>
          <w:rFonts w:eastAsia="MS Mincho"/>
          <w:sz w:val="28"/>
          <w:szCs w:val="28"/>
        </w:rPr>
        <w:t xml:space="preserve">соответственно датой совершения правонарушения следует считать </w:t>
      </w:r>
      <w:r w:rsidR="001F093B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>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ым</w:t>
      </w:r>
      <w:r w:rsidRPr="00B27455" w:rsidR="00B27455">
        <w:rPr>
          <w:rFonts w:eastAsia="MS Mincho"/>
          <w:sz w:val="28"/>
          <w:szCs w:val="28"/>
        </w:rPr>
        <w:t xml:space="preserve"> В.В.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</w:t>
      </w:r>
      <w:r w:rsidRPr="004E4BE8">
        <w:rPr>
          <w:rFonts w:eastAsia="MS Mincho"/>
          <w:sz w:val="28"/>
          <w:szCs w:val="28"/>
        </w:rPr>
        <w:t xml:space="preserve">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у</w:t>
      </w:r>
      <w:r w:rsidRPr="00B27455" w:rsidR="00B27455">
        <w:rPr>
          <w:rFonts w:eastAsia="MS Mincho"/>
          <w:sz w:val="28"/>
          <w:szCs w:val="28"/>
        </w:rPr>
        <w:t xml:space="preserve"> В.В</w:t>
      </w:r>
      <w:r w:rsidRPr="00B27455" w:rsidR="0046628A">
        <w:rPr>
          <w:rFonts w:eastAsia="MS Mincho"/>
          <w:sz w:val="28"/>
          <w:szCs w:val="28"/>
        </w:rPr>
        <w:t>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</w:t>
      </w:r>
      <w:r w:rsidRPr="004E4BE8">
        <w:rPr>
          <w:rFonts w:eastAsia="MS Mincho"/>
          <w:sz w:val="28"/>
          <w:szCs w:val="28"/>
        </w:rPr>
        <w:t>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</w:t>
      </w:r>
      <w:r w:rsidRPr="004E4BE8">
        <w:rPr>
          <w:rFonts w:eastAsia="MS Mincho"/>
          <w:sz w:val="28"/>
          <w:szCs w:val="28"/>
        </w:rPr>
        <w:t xml:space="preserve"> обстоятельствах, мировой судья находит вину</w:t>
      </w:r>
      <w:r w:rsidRPr="00904748" w:rsidR="00904748">
        <w:t xml:space="preserve">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а</w:t>
      </w:r>
      <w:r w:rsidRPr="00B27455" w:rsidR="00B27455">
        <w:rPr>
          <w:rFonts w:eastAsia="MS Mincho"/>
          <w:sz w:val="28"/>
          <w:szCs w:val="28"/>
        </w:rPr>
        <w:t xml:space="preserve"> В.В</w:t>
      </w:r>
      <w:r w:rsidRPr="00B27455" w:rsidR="0046628A">
        <w:rPr>
          <w:rFonts w:eastAsia="MS Mincho"/>
          <w:sz w:val="28"/>
          <w:szCs w:val="28"/>
        </w:rPr>
        <w:t>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смягчающих и отягчающих наказание в соответствии со ст.ст. 4.2, 4.3 Ко</w:t>
      </w:r>
      <w:r>
        <w:rPr>
          <w:rFonts w:eastAsia="MS Mincho"/>
          <w:sz w:val="28"/>
          <w:szCs w:val="28"/>
        </w:rPr>
        <w:t xml:space="preserve">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а</w:t>
      </w:r>
      <w:r w:rsidRPr="00B27455" w:rsidR="00B27455">
        <w:rPr>
          <w:rFonts w:eastAsia="MS Mincho"/>
          <w:sz w:val="28"/>
          <w:szCs w:val="28"/>
        </w:rPr>
        <w:t xml:space="preserve"> В.В.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B27455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</w:t>
      </w:r>
      <w:r w:rsidRPr="004E4BE8">
        <w:rPr>
          <w:rFonts w:eastAsia="MS Mincho"/>
          <w:sz w:val="28"/>
          <w:szCs w:val="28"/>
        </w:rPr>
        <w:t xml:space="preserve">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 xml:space="preserve">Чуклина Виктора Викторовича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722903">
        <w:rPr>
          <w:rFonts w:eastAsia="MS Mincho"/>
          <w:sz w:val="28"/>
          <w:szCs w:val="28"/>
        </w:rPr>
        <w:t>0</w:t>
      </w:r>
      <w:r w:rsidR="00B36DD1">
        <w:rPr>
          <w:rFonts w:eastAsia="MS Mincho"/>
          <w:sz w:val="28"/>
          <w:szCs w:val="28"/>
        </w:rPr>
        <w:t>2</w:t>
      </w:r>
      <w:r w:rsidR="001A053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>и</w:t>
      </w:r>
      <w:r w:rsidR="00B36DD1">
        <w:rPr>
          <w:rFonts w:eastAsia="MS Mincho"/>
          <w:sz w:val="28"/>
          <w:szCs w:val="28"/>
        </w:rPr>
        <w:t xml:space="preserve"> двадцати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Административный штраф подлежит зачислению на счет получателя:</w:t>
      </w:r>
      <w:r w:rsidRPr="00EB0528">
        <w:rPr>
          <w:snapToGrid w:val="0"/>
          <w:sz w:val="28"/>
          <w:szCs w:val="28"/>
        </w:rPr>
        <w:t xml:space="preserve">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</w:t>
      </w:r>
      <w:r w:rsidRPr="00EB0528">
        <w:rPr>
          <w:snapToGrid w:val="0"/>
          <w:sz w:val="28"/>
          <w:szCs w:val="28"/>
        </w:rPr>
        <w:t>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1F093B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</w:t>
      </w:r>
      <w:r w:rsidRPr="00B51702">
        <w:rPr>
          <w:snapToGrid w:val="0"/>
          <w:sz w:val="28"/>
          <w:szCs w:val="28"/>
        </w:rPr>
        <w:t xml:space="preserve">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</w:t>
      </w:r>
      <w:r w:rsidRPr="00B51702">
        <w:rPr>
          <w:sz w:val="28"/>
          <w:szCs w:val="28"/>
        </w:rPr>
        <w:t xml:space="preserve">чки или рассрочки, предусмотренных ст. 31.5 КоАП РФ. В соответствии с ч. 1, 2 ст. 31.5 КоАП РФ, при наличии обстоятельств, вследствие которых исполнение </w:t>
      </w:r>
      <w:r w:rsidRPr="00B51702">
        <w:rPr>
          <w:sz w:val="28"/>
          <w:szCs w:val="28"/>
        </w:rPr>
        <w:t>постановления о назначении административного наказания в виде административного ареста, лишения специал</w:t>
      </w:r>
      <w:r w:rsidRPr="00B51702">
        <w:rPr>
          <w:sz w:val="28"/>
          <w:szCs w:val="28"/>
        </w:rPr>
        <w:t>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</w:t>
      </w:r>
      <w:r w:rsidRPr="00B51702">
        <w:rPr>
          <w:sz w:val="28"/>
          <w:szCs w:val="28"/>
        </w:rPr>
        <w:t>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</w:t>
      </w:r>
      <w:r w:rsidRPr="00B51702">
        <w:rPr>
          <w:sz w:val="28"/>
          <w:szCs w:val="28"/>
        </w:rPr>
        <w:t>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</w:t>
      </w:r>
      <w:r w:rsidRPr="00B51702">
        <w:rPr>
          <w:sz w:val="28"/>
          <w:szCs w:val="28"/>
        </w:rPr>
        <w:t xml:space="preserve">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</w:t>
      </w:r>
      <w:r w:rsidRPr="00B51702">
        <w:rPr>
          <w:sz w:val="28"/>
          <w:szCs w:val="28"/>
        </w:rPr>
        <w:t xml:space="preserve">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</w:t>
      </w:r>
      <w:r w:rsidRPr="00B51702">
        <w:rPr>
          <w:rFonts w:eastAsia="MS Mincho"/>
          <w:sz w:val="28"/>
          <w:szCs w:val="28"/>
        </w:rPr>
        <w:t xml:space="preserve">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Верно: 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93B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722903">
      <w:t>6</w:t>
    </w:r>
    <w:r w:rsidR="001A053E">
      <w:t>9</w:t>
    </w:r>
    <w:r w:rsidR="002F28D8">
      <w:t>4</w:t>
    </w:r>
    <w:r w:rsidR="00B36DD1">
      <w:t>2</w:t>
    </w:r>
    <w:r w:rsidRPr="00437ADA">
      <w:t>-</w:t>
    </w:r>
    <w:r w:rsidR="00B36DD1">
      <w:t>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4403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3B"/>
    <w:rsid w:val="001F09AD"/>
    <w:rsid w:val="001F1C74"/>
    <w:rsid w:val="001F37ED"/>
    <w:rsid w:val="001F4C66"/>
    <w:rsid w:val="001F61E6"/>
    <w:rsid w:val="001F6208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8D8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496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D6F8C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B33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E73C5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096F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27455"/>
    <w:rsid w:val="00B33A62"/>
    <w:rsid w:val="00B35934"/>
    <w:rsid w:val="00B36DD1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2C12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D188-5DC8-4369-98ED-77082F43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